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64" w:type="dxa"/>
        <w:tblInd w:w="-432" w:type="dxa"/>
        <w:tblLook w:val="01E0"/>
      </w:tblPr>
      <w:tblGrid>
        <w:gridCol w:w="4651"/>
        <w:gridCol w:w="709"/>
        <w:gridCol w:w="2171"/>
        <w:gridCol w:w="2333"/>
      </w:tblGrid>
      <w:tr w:rsidR="00D52010" w:rsidTr="00D52010">
        <w:trPr>
          <w:trHeight w:val="757"/>
        </w:trPr>
        <w:tc>
          <w:tcPr>
            <w:tcW w:w="4651" w:type="dxa"/>
            <w:vMerge w:val="restart"/>
          </w:tcPr>
          <w:p w:rsidR="00D52010" w:rsidRDefault="00D52010">
            <w:pPr>
              <w:widowControl w:val="0"/>
              <w:tabs>
                <w:tab w:val="left" w:pos="532"/>
              </w:tabs>
              <w:ind w:left="-108" w:right="-74"/>
              <w:textAlignment w:val="baseline"/>
              <w:rPr>
                <w:rFonts w:ascii="Calibri" w:hAnsi="Calibri"/>
                <w:b/>
                <w:noProof/>
                <w:sz w:val="22"/>
                <w:szCs w:val="22"/>
              </w:rPr>
            </w:pPr>
            <w:r>
              <w:rPr>
                <w:rFonts w:ascii="Calibri" w:hAnsi="Calibri"/>
                <w:b/>
                <w:noProof/>
                <w:sz w:val="22"/>
                <w:szCs w:val="22"/>
              </w:rPr>
              <w:t xml:space="preserve">                                      </w:t>
            </w:r>
            <w:r w:rsidRPr="00D52010">
              <w:rPr>
                <w:rFonts w:ascii="Calibri" w:hAnsi="Calibri"/>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6pt;height:32.25pt;visibility:visible">
                  <v:imagedata r:id="rId4" o:title=""/>
                </v:shape>
              </w:pict>
            </w:r>
          </w:p>
          <w:p w:rsidR="00D52010" w:rsidRDefault="00D52010">
            <w:pPr>
              <w:widowControl w:val="0"/>
              <w:tabs>
                <w:tab w:val="left" w:pos="532"/>
              </w:tabs>
              <w:ind w:left="-108" w:right="-74"/>
              <w:jc w:val="center"/>
              <w:textAlignment w:val="baseline"/>
              <w:rPr>
                <w:rFonts w:ascii="Calibri" w:hAnsi="Calibri"/>
                <w:b/>
                <w:sz w:val="22"/>
                <w:szCs w:val="22"/>
              </w:rPr>
            </w:pPr>
          </w:p>
          <w:p w:rsidR="00D52010" w:rsidRDefault="00D52010">
            <w:pPr>
              <w:widowControl w:val="0"/>
              <w:tabs>
                <w:tab w:val="left" w:pos="532"/>
              </w:tabs>
              <w:ind w:left="-108" w:right="-74"/>
              <w:jc w:val="center"/>
              <w:textAlignment w:val="baseline"/>
              <w:rPr>
                <w:rFonts w:cs="Arial"/>
                <w:b/>
                <w:sz w:val="22"/>
                <w:szCs w:val="22"/>
              </w:rPr>
            </w:pPr>
            <w:r>
              <w:rPr>
                <w:rFonts w:cs="Arial"/>
                <w:b/>
                <w:sz w:val="22"/>
                <w:szCs w:val="22"/>
              </w:rPr>
              <w:t>ΕΛΛΗΝΙΚΗ ΔΗΜΟΚΡΑΤΙΑ</w:t>
            </w:r>
          </w:p>
          <w:p w:rsidR="00D52010" w:rsidRDefault="00D52010">
            <w:pPr>
              <w:framePr w:w="4143" w:h="2160" w:hSpace="180" w:wrap="around" w:vAnchor="text" w:hAnchor="page" w:x="6288" w:y="804"/>
              <w:widowControl w:val="0"/>
              <w:tabs>
                <w:tab w:val="left" w:pos="532"/>
              </w:tabs>
              <w:ind w:left="-108" w:right="-74"/>
              <w:textAlignment w:val="baseline"/>
              <w:rPr>
                <w:rFonts w:eastAsia="Calibri" w:cs="Arial"/>
                <w:b/>
                <w:sz w:val="20"/>
                <w:lang w:eastAsia="en-US"/>
              </w:rPr>
            </w:pPr>
            <w:r>
              <w:rPr>
                <w:rFonts w:eastAsia="Calibri" w:cs="Arial"/>
                <w:b/>
                <w:sz w:val="20"/>
                <w:lang w:eastAsia="en-US"/>
              </w:rPr>
              <w:t xml:space="preserve">                   ΥΠΟΥΡΓΕΙΟ ΠΟΛΙΤΙΣΜΟΥ</w:t>
            </w:r>
          </w:p>
          <w:p w:rsidR="00D52010" w:rsidRDefault="00D52010">
            <w:pPr>
              <w:framePr w:w="4143" w:h="2160" w:hSpace="180" w:wrap="around" w:vAnchor="text" w:hAnchor="page" w:x="6288" w:y="804"/>
              <w:widowControl w:val="0"/>
              <w:tabs>
                <w:tab w:val="left" w:pos="532"/>
              </w:tabs>
              <w:ind w:left="-108" w:right="-74"/>
              <w:textAlignment w:val="baseline"/>
              <w:rPr>
                <w:rFonts w:cs="Arial"/>
                <w:b/>
                <w:sz w:val="20"/>
              </w:rPr>
            </w:pPr>
            <w:r>
              <w:rPr>
                <w:rFonts w:eastAsia="Calibri" w:cs="Arial"/>
                <w:b/>
                <w:sz w:val="20"/>
                <w:lang w:eastAsia="en-US"/>
              </w:rPr>
              <w:t xml:space="preserve">             ΠΑΙΔΕΙΑΣ ΚΑΙ ΘΡΗΣΚΕΥΜΑΤΩΝ</w:t>
            </w:r>
          </w:p>
          <w:p w:rsidR="00D52010" w:rsidRDefault="00D52010">
            <w:pPr>
              <w:widowControl w:val="0"/>
              <w:tabs>
                <w:tab w:val="left" w:pos="532"/>
              </w:tabs>
              <w:ind w:left="-108" w:right="-74"/>
              <w:jc w:val="center"/>
              <w:textAlignment w:val="baseline"/>
              <w:rPr>
                <w:rFonts w:eastAsia="Calibri" w:cs="Arial"/>
                <w:sz w:val="22"/>
                <w:szCs w:val="22"/>
                <w:lang w:eastAsia="en-US"/>
              </w:rPr>
            </w:pPr>
            <w:r>
              <w:rPr>
                <w:rFonts w:eastAsia="Calibri" w:cs="Arial"/>
                <w:sz w:val="22"/>
                <w:szCs w:val="22"/>
                <w:lang w:eastAsia="en-US"/>
              </w:rPr>
              <w:t>----------</w:t>
            </w:r>
          </w:p>
          <w:p w:rsidR="00D52010" w:rsidRDefault="00D52010">
            <w:pPr>
              <w:widowControl w:val="0"/>
              <w:tabs>
                <w:tab w:val="left" w:pos="532"/>
              </w:tabs>
              <w:ind w:left="-108" w:right="-74"/>
              <w:jc w:val="center"/>
              <w:textAlignment w:val="baseline"/>
              <w:rPr>
                <w:rFonts w:eastAsia="Calibri" w:cs="Arial"/>
                <w:b/>
                <w:sz w:val="20"/>
                <w:lang w:eastAsia="en-US"/>
              </w:rPr>
            </w:pPr>
            <w:r>
              <w:rPr>
                <w:rFonts w:eastAsia="Calibri" w:cs="Arial"/>
                <w:b/>
                <w:sz w:val="20"/>
                <w:lang w:eastAsia="en-US"/>
              </w:rPr>
              <w:t xml:space="preserve">ΠΕΡΙΦΕΡΕΙΑΚΗ Δ/ΝΣΗ </w:t>
            </w:r>
          </w:p>
          <w:p w:rsidR="00D52010" w:rsidRDefault="00D52010">
            <w:pPr>
              <w:widowControl w:val="0"/>
              <w:tabs>
                <w:tab w:val="left" w:pos="532"/>
              </w:tabs>
              <w:ind w:left="-108" w:right="-74"/>
              <w:jc w:val="center"/>
              <w:textAlignment w:val="baseline"/>
              <w:rPr>
                <w:rFonts w:eastAsia="Calibri" w:cs="Arial"/>
                <w:b/>
                <w:sz w:val="20"/>
                <w:lang w:eastAsia="en-US"/>
              </w:rPr>
            </w:pPr>
            <w:r>
              <w:rPr>
                <w:rFonts w:eastAsia="Calibri" w:cs="Arial"/>
                <w:b/>
                <w:sz w:val="20"/>
                <w:lang w:eastAsia="en-US"/>
              </w:rPr>
              <w:t>Π. ΚΑΙ Δ. ΕΚΠ/ΣΗΣ ΑΤΤΙΚΗΣ</w:t>
            </w:r>
          </w:p>
          <w:p w:rsidR="00D52010" w:rsidRDefault="00D52010">
            <w:pPr>
              <w:widowControl w:val="0"/>
              <w:tabs>
                <w:tab w:val="left" w:pos="532"/>
              </w:tabs>
              <w:ind w:left="-108" w:right="-74"/>
              <w:jc w:val="center"/>
              <w:textAlignment w:val="baseline"/>
              <w:rPr>
                <w:rFonts w:eastAsia="Calibri" w:cs="Arial"/>
                <w:b/>
                <w:sz w:val="20"/>
                <w:lang w:eastAsia="en-US"/>
              </w:rPr>
            </w:pPr>
            <w:r>
              <w:rPr>
                <w:rFonts w:eastAsia="Calibri" w:cs="Arial"/>
                <w:b/>
                <w:sz w:val="20"/>
                <w:lang w:eastAsia="en-US"/>
              </w:rPr>
              <w:t>Δ/ΝΣΗ Α/ΘΜΙΑΣ ΕΚΠ/ΣΗΣ Α’ ΑΘΗΝΑΣ</w:t>
            </w:r>
          </w:p>
          <w:p w:rsidR="00D52010" w:rsidRDefault="00D52010">
            <w:pPr>
              <w:widowControl w:val="0"/>
              <w:tabs>
                <w:tab w:val="left" w:pos="532"/>
              </w:tabs>
              <w:ind w:left="-108" w:right="-74"/>
              <w:jc w:val="center"/>
              <w:textAlignment w:val="baseline"/>
              <w:rPr>
                <w:rFonts w:eastAsia="Calibri" w:cs="Arial"/>
                <w:b/>
                <w:sz w:val="20"/>
                <w:lang w:eastAsia="en-US"/>
              </w:rPr>
            </w:pPr>
            <w:r>
              <w:rPr>
                <w:rFonts w:eastAsia="Calibri" w:cs="Arial"/>
                <w:b/>
                <w:sz w:val="20"/>
                <w:lang w:eastAsia="en-US"/>
              </w:rPr>
              <w:t>ΤΜΗΜΑ ΕΚΠΑΙΔΕΥΤΙΚΩΝ ΘΕΜΑΤΩΝ</w:t>
            </w:r>
          </w:p>
          <w:p w:rsidR="00D52010" w:rsidRDefault="00D52010">
            <w:pPr>
              <w:widowControl w:val="0"/>
              <w:tabs>
                <w:tab w:val="left" w:pos="532"/>
              </w:tabs>
              <w:ind w:left="-108" w:right="-74"/>
              <w:jc w:val="center"/>
              <w:textAlignment w:val="baseline"/>
              <w:rPr>
                <w:rFonts w:eastAsia="Calibri" w:cs="Arial"/>
                <w:b/>
                <w:sz w:val="22"/>
                <w:szCs w:val="22"/>
                <w:lang w:eastAsia="en-US"/>
              </w:rPr>
            </w:pPr>
            <w:r>
              <w:rPr>
                <w:rFonts w:eastAsia="Calibri" w:cs="Arial"/>
                <w:b/>
                <w:sz w:val="22"/>
                <w:szCs w:val="22"/>
                <w:lang w:eastAsia="en-US"/>
              </w:rPr>
              <w:t>------------</w:t>
            </w:r>
          </w:p>
          <w:p w:rsidR="00D52010" w:rsidRDefault="00D52010">
            <w:pPr>
              <w:widowControl w:val="0"/>
              <w:tabs>
                <w:tab w:val="left" w:pos="532"/>
              </w:tabs>
              <w:ind w:left="-108" w:right="-74"/>
              <w:textAlignment w:val="baseline"/>
              <w:rPr>
                <w:rFonts w:eastAsia="Calibri" w:cs="Arial"/>
                <w:sz w:val="22"/>
                <w:szCs w:val="22"/>
                <w:lang w:eastAsia="en-US"/>
              </w:rPr>
            </w:pPr>
            <w:r>
              <w:rPr>
                <w:rFonts w:eastAsia="Calibri" w:cs="Arial"/>
                <w:sz w:val="22"/>
                <w:szCs w:val="22"/>
                <w:lang w:eastAsia="en-US"/>
              </w:rPr>
              <w:t>Ταχ. Δ/νση: Δώρου 9</w:t>
            </w:r>
          </w:p>
          <w:p w:rsidR="00D52010" w:rsidRDefault="00D52010">
            <w:pPr>
              <w:widowControl w:val="0"/>
              <w:tabs>
                <w:tab w:val="left" w:pos="532"/>
              </w:tabs>
              <w:ind w:left="-108" w:right="-74"/>
              <w:textAlignment w:val="baseline"/>
              <w:rPr>
                <w:rFonts w:eastAsia="Calibri" w:cs="Arial"/>
                <w:sz w:val="22"/>
                <w:szCs w:val="22"/>
                <w:lang w:eastAsia="en-US"/>
              </w:rPr>
            </w:pPr>
            <w:r>
              <w:rPr>
                <w:rFonts w:eastAsia="Calibri" w:cs="Arial"/>
                <w:sz w:val="22"/>
                <w:szCs w:val="22"/>
                <w:lang w:val="en-US" w:eastAsia="en-US"/>
              </w:rPr>
              <w:t>T</w:t>
            </w:r>
            <w:r>
              <w:rPr>
                <w:rFonts w:eastAsia="Calibri" w:cs="Arial"/>
                <w:sz w:val="22"/>
                <w:szCs w:val="22"/>
                <w:lang w:eastAsia="en-US"/>
              </w:rPr>
              <w:t>.</w:t>
            </w:r>
            <w:r>
              <w:rPr>
                <w:rFonts w:eastAsia="Calibri" w:cs="Arial"/>
                <w:sz w:val="22"/>
                <w:szCs w:val="22"/>
                <w:lang w:val="en-US" w:eastAsia="en-US"/>
              </w:rPr>
              <w:t>K</w:t>
            </w:r>
            <w:r>
              <w:rPr>
                <w:rFonts w:eastAsia="Calibri" w:cs="Arial"/>
                <w:sz w:val="22"/>
                <w:szCs w:val="22"/>
                <w:lang w:eastAsia="en-US"/>
              </w:rPr>
              <w:t xml:space="preserve">. - Πόλη: 104 32 Αθήνα </w:t>
            </w:r>
          </w:p>
          <w:p w:rsidR="00D52010" w:rsidRDefault="00D52010">
            <w:pPr>
              <w:widowControl w:val="0"/>
              <w:tabs>
                <w:tab w:val="left" w:pos="532"/>
              </w:tabs>
              <w:ind w:left="-108" w:right="-74"/>
              <w:textAlignment w:val="baseline"/>
              <w:rPr>
                <w:rFonts w:eastAsia="Calibri" w:cs="Arial"/>
                <w:sz w:val="22"/>
                <w:szCs w:val="22"/>
                <w:lang w:eastAsia="en-US"/>
              </w:rPr>
            </w:pPr>
            <w:r>
              <w:rPr>
                <w:rFonts w:eastAsia="Calibri" w:cs="Arial"/>
                <w:sz w:val="22"/>
                <w:szCs w:val="22"/>
                <w:lang w:eastAsia="en-US"/>
              </w:rPr>
              <w:t xml:space="preserve">Ιστοσελίδα: </w:t>
            </w:r>
            <w:hyperlink r:id="rId5" w:history="1">
              <w:r>
                <w:rPr>
                  <w:rStyle w:val="-"/>
                  <w:rFonts w:eastAsia="Calibri" w:cs="Arial"/>
                  <w:sz w:val="22"/>
                  <w:szCs w:val="22"/>
                  <w:lang w:val="en-US" w:eastAsia="en-US"/>
                </w:rPr>
                <w:t>http</w:t>
              </w:r>
              <w:r>
                <w:rPr>
                  <w:rStyle w:val="-"/>
                  <w:rFonts w:eastAsia="Calibri" w:cs="Arial"/>
                  <w:sz w:val="22"/>
                  <w:szCs w:val="22"/>
                  <w:lang w:eastAsia="en-US"/>
                </w:rPr>
                <w:t>://</w:t>
              </w:r>
              <w:r>
                <w:rPr>
                  <w:rStyle w:val="-"/>
                  <w:rFonts w:eastAsia="Calibri" w:cs="Arial"/>
                  <w:sz w:val="22"/>
                  <w:szCs w:val="22"/>
                  <w:lang w:val="en-US" w:eastAsia="en-US"/>
                </w:rPr>
                <w:t>dipe</w:t>
              </w:r>
              <w:r>
                <w:rPr>
                  <w:rStyle w:val="-"/>
                  <w:rFonts w:eastAsia="Calibri" w:cs="Arial"/>
                  <w:sz w:val="22"/>
                  <w:szCs w:val="22"/>
                  <w:lang w:eastAsia="en-US"/>
                </w:rPr>
                <w:t>-</w:t>
              </w:r>
              <w:r>
                <w:rPr>
                  <w:rStyle w:val="-"/>
                  <w:rFonts w:eastAsia="Calibri" w:cs="Arial"/>
                  <w:sz w:val="22"/>
                  <w:szCs w:val="22"/>
                  <w:lang w:val="en-US" w:eastAsia="en-US"/>
                </w:rPr>
                <w:t>a</w:t>
              </w:r>
              <w:r>
                <w:rPr>
                  <w:rStyle w:val="-"/>
                  <w:rFonts w:eastAsia="Calibri" w:cs="Arial"/>
                  <w:sz w:val="22"/>
                  <w:szCs w:val="22"/>
                  <w:lang w:eastAsia="en-US"/>
                </w:rPr>
                <w:t>-</w:t>
              </w:r>
              <w:r>
                <w:rPr>
                  <w:rStyle w:val="-"/>
                  <w:rFonts w:eastAsia="Calibri" w:cs="Arial"/>
                  <w:sz w:val="22"/>
                  <w:szCs w:val="22"/>
                  <w:lang w:val="en-US" w:eastAsia="en-US"/>
                </w:rPr>
                <w:t>athin</w:t>
              </w:r>
              <w:r>
                <w:rPr>
                  <w:rStyle w:val="-"/>
                  <w:rFonts w:eastAsia="Calibri" w:cs="Arial"/>
                  <w:sz w:val="22"/>
                  <w:szCs w:val="22"/>
                  <w:lang w:eastAsia="en-US"/>
                </w:rPr>
                <w:t>.</w:t>
              </w:r>
              <w:r>
                <w:rPr>
                  <w:rStyle w:val="-"/>
                  <w:rFonts w:eastAsia="Calibri" w:cs="Arial"/>
                  <w:sz w:val="22"/>
                  <w:szCs w:val="22"/>
                  <w:lang w:val="en-US" w:eastAsia="en-US"/>
                </w:rPr>
                <w:t>att</w:t>
              </w:r>
              <w:r>
                <w:rPr>
                  <w:rStyle w:val="-"/>
                  <w:rFonts w:eastAsia="Calibri" w:cs="Arial"/>
                  <w:sz w:val="22"/>
                  <w:szCs w:val="22"/>
                  <w:lang w:eastAsia="en-US"/>
                </w:rPr>
                <w:t>.</w:t>
              </w:r>
              <w:r>
                <w:rPr>
                  <w:rStyle w:val="-"/>
                  <w:rFonts w:eastAsia="Calibri" w:cs="Arial"/>
                  <w:sz w:val="22"/>
                  <w:szCs w:val="22"/>
                  <w:lang w:val="en-US" w:eastAsia="en-US"/>
                </w:rPr>
                <w:t>sch</w:t>
              </w:r>
              <w:r>
                <w:rPr>
                  <w:rStyle w:val="-"/>
                  <w:rFonts w:eastAsia="Calibri" w:cs="Arial"/>
                  <w:sz w:val="22"/>
                  <w:szCs w:val="22"/>
                  <w:lang w:eastAsia="en-US"/>
                </w:rPr>
                <w:t>.</w:t>
              </w:r>
              <w:r>
                <w:rPr>
                  <w:rStyle w:val="-"/>
                  <w:rFonts w:eastAsia="Calibri" w:cs="Arial"/>
                  <w:sz w:val="22"/>
                  <w:szCs w:val="22"/>
                  <w:lang w:val="en-US" w:eastAsia="en-US"/>
                </w:rPr>
                <w:t>gr</w:t>
              </w:r>
            </w:hyperlink>
          </w:p>
          <w:p w:rsidR="00D52010" w:rsidRDefault="00D52010">
            <w:pPr>
              <w:widowControl w:val="0"/>
              <w:tabs>
                <w:tab w:val="left" w:pos="532"/>
              </w:tabs>
              <w:ind w:left="-108" w:right="-74"/>
              <w:textAlignment w:val="baseline"/>
              <w:rPr>
                <w:rFonts w:cs="Arial"/>
                <w:color w:val="444444"/>
                <w:sz w:val="22"/>
                <w:szCs w:val="22"/>
                <w:lang w:val="fr-FR"/>
              </w:rPr>
            </w:pPr>
            <w:r>
              <w:rPr>
                <w:rFonts w:cs="Arial"/>
                <w:sz w:val="22"/>
                <w:szCs w:val="22"/>
                <w:u w:val="single"/>
              </w:rPr>
              <w:t>Ε</w:t>
            </w:r>
            <w:r>
              <w:rPr>
                <w:rFonts w:cs="Arial"/>
                <w:sz w:val="22"/>
                <w:szCs w:val="22"/>
                <w:u w:val="single"/>
                <w:lang w:val="fr-FR"/>
              </w:rPr>
              <w:t xml:space="preserve">-mail </w:t>
            </w:r>
            <w:r>
              <w:rPr>
                <w:rFonts w:cs="Arial"/>
                <w:sz w:val="22"/>
                <w:szCs w:val="22"/>
                <w:u w:val="single"/>
                <w:lang w:val="en-US"/>
              </w:rPr>
              <w:t xml:space="preserve"> </w:t>
            </w:r>
            <w:r>
              <w:rPr>
                <w:rFonts w:cs="Arial"/>
                <w:sz w:val="22"/>
                <w:szCs w:val="22"/>
                <w:u w:val="single"/>
              </w:rPr>
              <w:t>Α΄</w:t>
            </w:r>
            <w:r>
              <w:rPr>
                <w:rFonts w:cs="Arial"/>
                <w:sz w:val="22"/>
                <w:szCs w:val="22"/>
                <w:u w:val="single"/>
                <w:lang w:val="en-US"/>
              </w:rPr>
              <w:t xml:space="preserve"> </w:t>
            </w:r>
            <w:r>
              <w:rPr>
                <w:rFonts w:cs="Arial"/>
                <w:sz w:val="22"/>
                <w:szCs w:val="22"/>
                <w:u w:val="single"/>
              </w:rPr>
              <w:t>Δ</w:t>
            </w:r>
            <w:r>
              <w:rPr>
                <w:rFonts w:cs="Arial"/>
                <w:sz w:val="22"/>
                <w:szCs w:val="22"/>
                <w:u w:val="single"/>
                <w:lang w:val="en-US"/>
              </w:rPr>
              <w:t>/</w:t>
            </w:r>
            <w:r>
              <w:rPr>
                <w:rFonts w:cs="Arial"/>
                <w:sz w:val="22"/>
                <w:szCs w:val="22"/>
                <w:u w:val="single"/>
              </w:rPr>
              <w:t>νσης</w:t>
            </w:r>
            <w:r>
              <w:rPr>
                <w:rFonts w:cs="Arial"/>
                <w:sz w:val="22"/>
                <w:szCs w:val="22"/>
                <w:lang w:val="en-US"/>
              </w:rPr>
              <w:t>:mail</w:t>
            </w:r>
            <w:r>
              <w:rPr>
                <w:rFonts w:cs="Arial"/>
                <w:sz w:val="22"/>
                <w:szCs w:val="22"/>
                <w:lang w:val="fr-FR"/>
              </w:rPr>
              <w:t>@dipe-a-athin.att.sch.gr</w:t>
            </w:r>
          </w:p>
          <w:p w:rsidR="00D52010" w:rsidRDefault="00D52010">
            <w:pPr>
              <w:widowControl w:val="0"/>
              <w:tabs>
                <w:tab w:val="left" w:pos="532"/>
              </w:tabs>
              <w:ind w:left="-108" w:right="-74"/>
              <w:textAlignment w:val="baseline"/>
              <w:rPr>
                <w:rFonts w:cs="Arial"/>
                <w:sz w:val="22"/>
                <w:szCs w:val="22"/>
              </w:rPr>
            </w:pPr>
            <w:r>
              <w:rPr>
                <w:rFonts w:cs="Arial"/>
                <w:sz w:val="22"/>
                <w:szCs w:val="22"/>
                <w:u w:val="single"/>
              </w:rPr>
              <w:t>Ε</w:t>
            </w:r>
            <w:r>
              <w:rPr>
                <w:rFonts w:cs="Arial"/>
                <w:sz w:val="22"/>
                <w:szCs w:val="22"/>
                <w:u w:val="single"/>
                <w:lang w:val="fr-FR"/>
              </w:rPr>
              <w:t xml:space="preserve">-mail </w:t>
            </w:r>
            <w:r>
              <w:rPr>
                <w:rFonts w:cs="Arial"/>
                <w:sz w:val="22"/>
                <w:szCs w:val="22"/>
                <w:u w:val="single"/>
              </w:rPr>
              <w:t>Τμήματος Εκπ/κών Θεμάτων</w:t>
            </w:r>
            <w:r>
              <w:rPr>
                <w:rFonts w:cs="Arial"/>
                <w:sz w:val="22"/>
                <w:szCs w:val="22"/>
                <w:lang w:val="fr-FR"/>
              </w:rPr>
              <w:t>: (</w:t>
            </w:r>
            <w:hyperlink r:id="rId6" w:history="1">
              <w:r>
                <w:rPr>
                  <w:rStyle w:val="-"/>
                  <w:rFonts w:cs="Arial"/>
                  <w:sz w:val="22"/>
                  <w:szCs w:val="22"/>
                  <w:lang w:val="fr-FR"/>
                </w:rPr>
                <w:t>edu@dipe-a-athin.att.sch.gr</w:t>
              </w:r>
            </w:hyperlink>
            <w:r>
              <w:rPr>
                <w:rFonts w:cs="Arial"/>
                <w:sz w:val="22"/>
                <w:szCs w:val="22"/>
              </w:rPr>
              <w:t>)</w:t>
            </w:r>
          </w:p>
          <w:p w:rsidR="00D52010" w:rsidRDefault="00D52010">
            <w:pPr>
              <w:widowControl w:val="0"/>
              <w:tabs>
                <w:tab w:val="left" w:pos="532"/>
              </w:tabs>
              <w:ind w:left="-108" w:right="-74"/>
              <w:textAlignment w:val="baseline"/>
              <w:rPr>
                <w:rFonts w:eastAsia="Calibri" w:cs="Arial"/>
                <w:sz w:val="22"/>
                <w:szCs w:val="22"/>
                <w:lang w:eastAsia="en-US"/>
              </w:rPr>
            </w:pPr>
            <w:r>
              <w:rPr>
                <w:rFonts w:eastAsia="Calibri" w:cs="Arial"/>
                <w:sz w:val="22"/>
                <w:szCs w:val="22"/>
                <w:lang w:eastAsia="en-US"/>
              </w:rPr>
              <w:t>Πληροφορίες:</w:t>
            </w:r>
            <w:r>
              <w:rPr>
                <w:rFonts w:cs="Arial"/>
                <w:sz w:val="22"/>
                <w:szCs w:val="22"/>
              </w:rPr>
              <w:t xml:space="preserve"> </w:t>
            </w:r>
            <w:r>
              <w:rPr>
                <w:rFonts w:eastAsia="Calibri" w:cs="Arial"/>
                <w:sz w:val="22"/>
                <w:szCs w:val="22"/>
                <w:lang w:eastAsia="en-US"/>
              </w:rPr>
              <w:t>Ειρ. Καλλιγιαννάκη</w:t>
            </w:r>
          </w:p>
          <w:p w:rsidR="00D52010" w:rsidRDefault="00D52010">
            <w:pPr>
              <w:widowControl w:val="0"/>
              <w:tabs>
                <w:tab w:val="left" w:pos="532"/>
              </w:tabs>
              <w:ind w:left="-108" w:right="-74"/>
              <w:textAlignment w:val="baseline"/>
              <w:rPr>
                <w:rFonts w:eastAsia="Calibri" w:cs="Arial"/>
                <w:sz w:val="22"/>
                <w:szCs w:val="22"/>
                <w:lang w:eastAsia="en-US"/>
              </w:rPr>
            </w:pPr>
            <w:r>
              <w:rPr>
                <w:rFonts w:eastAsia="Calibri" w:cs="Arial"/>
                <w:sz w:val="22"/>
                <w:szCs w:val="22"/>
                <w:lang w:val="en-US" w:eastAsia="en-US"/>
              </w:rPr>
              <w:t>T</w:t>
            </w:r>
            <w:r>
              <w:rPr>
                <w:rFonts w:eastAsia="Calibri" w:cs="Arial"/>
                <w:sz w:val="22"/>
                <w:szCs w:val="22"/>
                <w:lang w:eastAsia="en-US"/>
              </w:rPr>
              <w:t xml:space="preserve">ηλ: 210-5243286                                       </w:t>
            </w:r>
          </w:p>
          <w:p w:rsidR="00D52010" w:rsidRDefault="00D52010">
            <w:pPr>
              <w:widowControl w:val="0"/>
              <w:tabs>
                <w:tab w:val="left" w:pos="532"/>
              </w:tabs>
              <w:ind w:left="-108" w:right="-74"/>
              <w:textAlignment w:val="baseline"/>
              <w:rPr>
                <w:rFonts w:cs="Arial"/>
                <w:sz w:val="22"/>
                <w:szCs w:val="22"/>
              </w:rPr>
            </w:pPr>
            <w:r>
              <w:rPr>
                <w:rFonts w:cs="Arial"/>
                <w:sz w:val="22"/>
                <w:szCs w:val="22"/>
                <w:lang w:val="en-US"/>
              </w:rPr>
              <w:t>Fax</w:t>
            </w:r>
            <w:r>
              <w:rPr>
                <w:rFonts w:cs="Arial"/>
                <w:sz w:val="22"/>
                <w:szCs w:val="22"/>
              </w:rPr>
              <w:t>: 210-5243980</w:t>
            </w:r>
          </w:p>
          <w:p w:rsidR="00D52010" w:rsidRDefault="00D52010">
            <w:pPr>
              <w:widowControl w:val="0"/>
              <w:tabs>
                <w:tab w:val="left" w:pos="532"/>
              </w:tabs>
              <w:ind w:left="-108" w:right="-74"/>
              <w:textAlignment w:val="baseline"/>
              <w:rPr>
                <w:rFonts w:cs="Arial"/>
                <w:sz w:val="22"/>
                <w:szCs w:val="22"/>
              </w:rPr>
            </w:pPr>
          </w:p>
          <w:p w:rsidR="00D52010" w:rsidRDefault="00D52010">
            <w:pPr>
              <w:widowControl w:val="0"/>
              <w:tabs>
                <w:tab w:val="left" w:pos="532"/>
              </w:tabs>
              <w:ind w:left="-108" w:right="-74"/>
              <w:textAlignment w:val="baseline"/>
              <w:rPr>
                <w:rFonts w:ascii="Calibri" w:hAnsi="Calibri"/>
                <w:b/>
                <w:sz w:val="22"/>
                <w:szCs w:val="22"/>
              </w:rPr>
            </w:pPr>
          </w:p>
        </w:tc>
        <w:tc>
          <w:tcPr>
            <w:tcW w:w="2880" w:type="dxa"/>
            <w:gridSpan w:val="2"/>
            <w:hideMark/>
          </w:tcPr>
          <w:p w:rsidR="00D52010" w:rsidRDefault="00D52010">
            <w:pPr>
              <w:widowControl w:val="0"/>
              <w:tabs>
                <w:tab w:val="left" w:pos="459"/>
                <w:tab w:val="left" w:pos="532"/>
              </w:tabs>
              <w:ind w:left="-108" w:right="-250"/>
              <w:textAlignment w:val="baseline"/>
              <w:rPr>
                <w:rFonts w:cs="Arial"/>
                <w:szCs w:val="24"/>
              </w:rPr>
            </w:pPr>
            <w:r>
              <w:rPr>
                <w:rFonts w:ascii="Calibri" w:hAnsi="Calibri"/>
                <w:b/>
                <w:sz w:val="22"/>
                <w:szCs w:val="22"/>
              </w:rPr>
              <w:t xml:space="preserve">              </w:t>
            </w:r>
            <w:r>
              <w:rPr>
                <w:rFonts w:cs="Arial"/>
                <w:szCs w:val="24"/>
              </w:rPr>
              <w:t>Αθήνα, 11-2-2015</w:t>
            </w:r>
          </w:p>
          <w:p w:rsidR="00D52010" w:rsidRDefault="00D52010">
            <w:pPr>
              <w:widowControl w:val="0"/>
              <w:tabs>
                <w:tab w:val="left" w:pos="532"/>
              </w:tabs>
              <w:ind w:left="-108" w:right="-250"/>
              <w:textAlignment w:val="baseline"/>
              <w:rPr>
                <w:rFonts w:ascii="Calibri" w:hAnsi="Calibri"/>
                <w:sz w:val="22"/>
                <w:szCs w:val="22"/>
              </w:rPr>
            </w:pPr>
            <w:r>
              <w:rPr>
                <w:rFonts w:cs="Arial"/>
                <w:szCs w:val="24"/>
              </w:rPr>
              <w:t xml:space="preserve">            </w:t>
            </w:r>
          </w:p>
        </w:tc>
        <w:tc>
          <w:tcPr>
            <w:tcW w:w="2333" w:type="dxa"/>
          </w:tcPr>
          <w:p w:rsidR="00D52010" w:rsidRDefault="00D52010">
            <w:pPr>
              <w:widowControl w:val="0"/>
              <w:tabs>
                <w:tab w:val="left" w:pos="532"/>
              </w:tabs>
              <w:ind w:left="-108" w:right="-74"/>
              <w:textAlignment w:val="baseline"/>
              <w:rPr>
                <w:rFonts w:cs="Arial"/>
                <w:b/>
                <w:sz w:val="22"/>
                <w:szCs w:val="22"/>
              </w:rPr>
            </w:pPr>
          </w:p>
        </w:tc>
      </w:tr>
      <w:tr w:rsidR="00D52010" w:rsidTr="00D52010">
        <w:trPr>
          <w:trHeight w:val="2310"/>
        </w:trPr>
        <w:tc>
          <w:tcPr>
            <w:tcW w:w="0" w:type="auto"/>
            <w:vMerge/>
            <w:vAlign w:val="center"/>
            <w:hideMark/>
          </w:tcPr>
          <w:p w:rsidR="00D52010" w:rsidRDefault="00D52010">
            <w:pPr>
              <w:overflowPunct/>
              <w:autoSpaceDE/>
              <w:autoSpaceDN/>
              <w:adjustRightInd/>
              <w:rPr>
                <w:rFonts w:ascii="Calibri" w:hAnsi="Calibri"/>
                <w:b/>
                <w:sz w:val="22"/>
                <w:szCs w:val="22"/>
              </w:rPr>
            </w:pPr>
          </w:p>
        </w:tc>
        <w:tc>
          <w:tcPr>
            <w:tcW w:w="709" w:type="dxa"/>
          </w:tcPr>
          <w:p w:rsidR="00D52010" w:rsidRDefault="00D52010">
            <w:pPr>
              <w:widowControl w:val="0"/>
              <w:tabs>
                <w:tab w:val="left" w:pos="532"/>
              </w:tabs>
              <w:ind w:left="-108" w:right="-250"/>
              <w:textAlignment w:val="baseline"/>
              <w:rPr>
                <w:rFonts w:ascii="Calibri" w:hAnsi="Calibri"/>
                <w:b/>
                <w:sz w:val="22"/>
                <w:szCs w:val="22"/>
              </w:rPr>
            </w:pPr>
          </w:p>
        </w:tc>
        <w:tc>
          <w:tcPr>
            <w:tcW w:w="4504" w:type="dxa"/>
            <w:gridSpan w:val="2"/>
          </w:tcPr>
          <w:p w:rsidR="00D52010" w:rsidRDefault="00D52010">
            <w:pPr>
              <w:widowControl w:val="0"/>
              <w:tabs>
                <w:tab w:val="left" w:pos="172"/>
                <w:tab w:val="left" w:pos="532"/>
              </w:tabs>
              <w:ind w:left="-108" w:right="-250"/>
              <w:jc w:val="both"/>
              <w:textAlignment w:val="baseline"/>
              <w:rPr>
                <w:rFonts w:ascii="Calibri" w:hAnsi="Calibri"/>
                <w:sz w:val="22"/>
                <w:szCs w:val="22"/>
              </w:rPr>
            </w:pPr>
          </w:p>
          <w:p w:rsidR="00D52010" w:rsidRDefault="00D52010">
            <w:pPr>
              <w:widowControl w:val="0"/>
              <w:tabs>
                <w:tab w:val="left" w:pos="172"/>
                <w:tab w:val="left" w:pos="532"/>
              </w:tabs>
              <w:ind w:left="-108" w:right="-250"/>
              <w:jc w:val="both"/>
              <w:textAlignment w:val="baseline"/>
              <w:rPr>
                <w:rFonts w:ascii="Calibri" w:hAnsi="Calibri"/>
                <w:sz w:val="22"/>
                <w:szCs w:val="22"/>
              </w:rPr>
            </w:pPr>
          </w:p>
          <w:p w:rsidR="00D52010" w:rsidRDefault="00D52010">
            <w:pPr>
              <w:widowControl w:val="0"/>
              <w:tabs>
                <w:tab w:val="left" w:pos="172"/>
                <w:tab w:val="left" w:pos="532"/>
              </w:tabs>
              <w:ind w:left="-108" w:right="-250"/>
              <w:jc w:val="both"/>
              <w:textAlignment w:val="baseline"/>
              <w:rPr>
                <w:rFonts w:cs="Arial"/>
                <w:b/>
                <w:szCs w:val="24"/>
              </w:rPr>
            </w:pPr>
            <w:r>
              <w:rPr>
                <w:rFonts w:cs="Arial"/>
                <w:b/>
                <w:szCs w:val="24"/>
              </w:rPr>
              <w:t>ΠΡΟΣ:</w:t>
            </w:r>
          </w:p>
          <w:p w:rsidR="00D52010" w:rsidRDefault="00D52010">
            <w:pPr>
              <w:widowControl w:val="0"/>
              <w:tabs>
                <w:tab w:val="left" w:pos="172"/>
                <w:tab w:val="left" w:pos="532"/>
              </w:tabs>
              <w:ind w:left="-108" w:right="-250"/>
              <w:jc w:val="both"/>
              <w:textAlignment w:val="baseline"/>
              <w:rPr>
                <w:rFonts w:cs="Arial"/>
                <w:b/>
                <w:szCs w:val="24"/>
              </w:rPr>
            </w:pPr>
            <w:r>
              <w:rPr>
                <w:rFonts w:cs="Arial"/>
                <w:szCs w:val="24"/>
              </w:rPr>
              <w:t>Τα σχολεία του Δήμου Αθηναίων</w:t>
            </w:r>
          </w:p>
          <w:p w:rsidR="00D52010" w:rsidRDefault="00D52010">
            <w:pPr>
              <w:widowControl w:val="0"/>
              <w:tabs>
                <w:tab w:val="left" w:pos="172"/>
                <w:tab w:val="left" w:pos="532"/>
              </w:tabs>
              <w:ind w:left="-108" w:right="-250"/>
              <w:textAlignment w:val="baseline"/>
              <w:rPr>
                <w:rFonts w:cs="Arial"/>
                <w:szCs w:val="24"/>
              </w:rPr>
            </w:pPr>
            <w:r>
              <w:rPr>
                <w:rFonts w:cs="Arial"/>
                <w:szCs w:val="24"/>
              </w:rPr>
              <w:t xml:space="preserve">Τα σχολεία του Δήμου Βύρωνα </w:t>
            </w:r>
          </w:p>
          <w:p w:rsidR="00D52010" w:rsidRDefault="00D52010">
            <w:pPr>
              <w:widowControl w:val="0"/>
              <w:tabs>
                <w:tab w:val="left" w:pos="172"/>
                <w:tab w:val="left" w:pos="532"/>
              </w:tabs>
              <w:ind w:left="-108" w:right="-250"/>
              <w:textAlignment w:val="baseline"/>
              <w:rPr>
                <w:rFonts w:cs="Arial"/>
                <w:szCs w:val="24"/>
              </w:rPr>
            </w:pPr>
          </w:p>
        </w:tc>
      </w:tr>
      <w:tr w:rsidR="00D52010" w:rsidTr="00D52010">
        <w:trPr>
          <w:trHeight w:val="528"/>
        </w:trPr>
        <w:tc>
          <w:tcPr>
            <w:tcW w:w="0" w:type="auto"/>
            <w:vMerge/>
            <w:vAlign w:val="center"/>
            <w:hideMark/>
          </w:tcPr>
          <w:p w:rsidR="00D52010" w:rsidRDefault="00D52010">
            <w:pPr>
              <w:overflowPunct/>
              <w:autoSpaceDE/>
              <w:autoSpaceDN/>
              <w:adjustRightInd/>
              <w:rPr>
                <w:rFonts w:ascii="Calibri" w:hAnsi="Calibri"/>
                <w:b/>
                <w:sz w:val="22"/>
                <w:szCs w:val="22"/>
              </w:rPr>
            </w:pPr>
          </w:p>
        </w:tc>
        <w:tc>
          <w:tcPr>
            <w:tcW w:w="709" w:type="dxa"/>
          </w:tcPr>
          <w:p w:rsidR="00D52010" w:rsidRDefault="00D52010">
            <w:pPr>
              <w:widowControl w:val="0"/>
              <w:tabs>
                <w:tab w:val="left" w:pos="532"/>
              </w:tabs>
              <w:ind w:left="-108" w:right="-250"/>
              <w:textAlignment w:val="baseline"/>
              <w:rPr>
                <w:rFonts w:ascii="Calibri" w:hAnsi="Calibri"/>
                <w:b/>
                <w:sz w:val="22"/>
                <w:szCs w:val="22"/>
              </w:rPr>
            </w:pPr>
          </w:p>
        </w:tc>
        <w:tc>
          <w:tcPr>
            <w:tcW w:w="4504" w:type="dxa"/>
            <w:gridSpan w:val="2"/>
          </w:tcPr>
          <w:p w:rsidR="00D52010" w:rsidRDefault="00D52010">
            <w:pPr>
              <w:tabs>
                <w:tab w:val="left" w:pos="532"/>
              </w:tabs>
              <w:ind w:left="-108"/>
              <w:rPr>
                <w:rFonts w:cs="Arial"/>
                <w:szCs w:val="24"/>
              </w:rPr>
            </w:pPr>
          </w:p>
        </w:tc>
      </w:tr>
    </w:tbl>
    <w:p w:rsidR="00D52010" w:rsidRPr="00D52010" w:rsidRDefault="00D52010" w:rsidP="00D52010">
      <w:pPr>
        <w:widowControl w:val="0"/>
        <w:tabs>
          <w:tab w:val="left" w:pos="172"/>
          <w:tab w:val="left" w:pos="532"/>
        </w:tabs>
        <w:ind w:left="-108" w:right="42"/>
        <w:jc w:val="center"/>
        <w:textAlignment w:val="baseline"/>
        <w:rPr>
          <w:rFonts w:cs="Arial"/>
          <w:b/>
          <w:sz w:val="28"/>
          <w:szCs w:val="28"/>
          <w:u w:val="single"/>
        </w:rPr>
      </w:pPr>
      <w:r w:rsidRPr="00D52010">
        <w:rPr>
          <w:rFonts w:cs="Arial"/>
          <w:b/>
          <w:sz w:val="28"/>
          <w:szCs w:val="28"/>
          <w:u w:val="single"/>
        </w:rPr>
        <w:t>Α Ν Α Κ Ο Ι Ν Ω Σ Η</w:t>
      </w:r>
    </w:p>
    <w:p w:rsidR="00D52010" w:rsidRDefault="00D52010" w:rsidP="00D52010">
      <w:pPr>
        <w:widowControl w:val="0"/>
        <w:tabs>
          <w:tab w:val="left" w:pos="172"/>
          <w:tab w:val="left" w:pos="532"/>
        </w:tabs>
        <w:ind w:left="-108" w:right="42"/>
        <w:jc w:val="center"/>
        <w:textAlignment w:val="baseline"/>
        <w:rPr>
          <w:rFonts w:cs="Arial"/>
        </w:rPr>
      </w:pPr>
    </w:p>
    <w:p w:rsidR="00D52010" w:rsidRDefault="00D52010" w:rsidP="00D52010">
      <w:pPr>
        <w:widowControl w:val="0"/>
        <w:tabs>
          <w:tab w:val="left" w:pos="172"/>
          <w:tab w:val="left" w:pos="532"/>
        </w:tabs>
        <w:ind w:left="-284" w:right="42" w:firstLine="176"/>
        <w:jc w:val="both"/>
        <w:textAlignment w:val="baseline"/>
        <w:rPr>
          <w:rFonts w:cs="Arial"/>
        </w:rPr>
      </w:pPr>
      <w:r>
        <w:rPr>
          <w:rFonts w:cs="Arial"/>
        </w:rPr>
        <w:t xml:space="preserve">   Κατόπιν σχετικής ενημέρωσής μας από τον Δήμο Αθηναίων και το Δήμο Βύρωνα, όλες οι σχολικές μονάδες των ανωτέρω Δήμων, με Απόφαση Δημάρχου, δεν θα λειτουργήσουν σήμερα 11-2-2015 λόγω των έντονων καιρικών συνθηκών (πυκνή χιονόπτωση και ψύχος). </w:t>
      </w:r>
    </w:p>
    <w:p w:rsidR="00D52010" w:rsidRDefault="00D52010" w:rsidP="00D52010">
      <w:pPr>
        <w:widowControl w:val="0"/>
        <w:tabs>
          <w:tab w:val="left" w:pos="172"/>
          <w:tab w:val="left" w:pos="532"/>
        </w:tabs>
        <w:ind w:left="-284" w:right="42" w:firstLine="176"/>
        <w:jc w:val="both"/>
        <w:textAlignment w:val="baseline"/>
        <w:rPr>
          <w:rFonts w:cs="Arial"/>
        </w:rPr>
      </w:pPr>
      <w:r>
        <w:rPr>
          <w:rFonts w:cs="Arial"/>
        </w:rPr>
        <w:t xml:space="preserve">  Παρακαλείσθε να ενημερώσετε τους γονείς και κηδεμόνες των μαθητών, προκειμένου να παραλάβουν τους μαθητές. Για τους όσους μαθητές παραμένουν στον χώρο του σχολείου, λόγω αδυναμίας των γονέων και κηδεμόνων να προσέλθουν να τους παραλάβουν, παρακαλούμε, στο βαθμό που αυτό είναι δυνατόν, να βρίσκονται συγκεντρωμένοι σε μία αίθουσα κατάλληλα θερμαινόμενη, έως να αποχωρήσουν κανονικά. </w:t>
      </w: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widowControl w:val="0"/>
        <w:tabs>
          <w:tab w:val="left" w:pos="172"/>
          <w:tab w:val="left" w:pos="532"/>
        </w:tabs>
        <w:ind w:left="-108" w:right="42"/>
        <w:jc w:val="both"/>
        <w:textAlignment w:val="baseline"/>
        <w:rPr>
          <w:rFonts w:cs="Arial"/>
        </w:rPr>
      </w:pPr>
    </w:p>
    <w:p w:rsidR="00D52010" w:rsidRDefault="00D52010" w:rsidP="00D52010">
      <w:pPr>
        <w:tabs>
          <w:tab w:val="left" w:pos="532"/>
          <w:tab w:val="left" w:pos="8100"/>
        </w:tabs>
        <w:spacing w:line="360" w:lineRule="auto"/>
        <w:ind w:left="-357"/>
        <w:jc w:val="right"/>
        <w:outlineLvl w:val="0"/>
        <w:rPr>
          <w:rFonts w:cs="Arial"/>
          <w:szCs w:val="24"/>
        </w:rPr>
      </w:pPr>
      <w:r>
        <w:rPr>
          <w:rFonts w:cs="Arial"/>
          <w:szCs w:val="24"/>
        </w:rPr>
        <w:t>Η ΔΙΕΥΘΥΝΤΡΙΑ ΕΚΠΑΙΔΕΥΣΗΣ</w:t>
      </w:r>
    </w:p>
    <w:p w:rsidR="00D52010" w:rsidRDefault="00D52010" w:rsidP="00D52010">
      <w:pPr>
        <w:tabs>
          <w:tab w:val="left" w:pos="532"/>
        </w:tabs>
        <w:jc w:val="right"/>
        <w:outlineLvl w:val="0"/>
        <w:rPr>
          <w:rFonts w:cs="Arial"/>
          <w:szCs w:val="24"/>
        </w:rPr>
      </w:pPr>
      <w:r>
        <w:rPr>
          <w:rFonts w:cs="Arial"/>
          <w:szCs w:val="24"/>
        </w:rPr>
        <w:t xml:space="preserve">  ΤΗΣ Α΄ ΔΙΕΥΘΥΝΣΗΣ Π.Ε. ΑΘΗΝΑΣ</w:t>
      </w:r>
    </w:p>
    <w:p w:rsidR="00D52010" w:rsidRDefault="00D52010" w:rsidP="00D52010">
      <w:pPr>
        <w:tabs>
          <w:tab w:val="left" w:pos="532"/>
        </w:tabs>
        <w:jc w:val="right"/>
        <w:rPr>
          <w:rFonts w:cs="Arial"/>
          <w:szCs w:val="24"/>
        </w:rPr>
      </w:pPr>
    </w:p>
    <w:p w:rsidR="00D52010" w:rsidRDefault="00D52010" w:rsidP="00D52010">
      <w:pPr>
        <w:tabs>
          <w:tab w:val="left" w:pos="532"/>
        </w:tabs>
        <w:jc w:val="right"/>
        <w:rPr>
          <w:rFonts w:cs="Arial"/>
          <w:szCs w:val="24"/>
        </w:rPr>
      </w:pPr>
    </w:p>
    <w:p w:rsidR="00D52010" w:rsidRDefault="00D52010" w:rsidP="00D52010">
      <w:pPr>
        <w:tabs>
          <w:tab w:val="left" w:pos="532"/>
        </w:tabs>
        <w:jc w:val="right"/>
        <w:rPr>
          <w:rFonts w:cs="Arial"/>
          <w:szCs w:val="24"/>
        </w:rPr>
      </w:pPr>
    </w:p>
    <w:p w:rsidR="00D52010" w:rsidRDefault="00D52010" w:rsidP="00D52010">
      <w:pPr>
        <w:tabs>
          <w:tab w:val="left" w:pos="532"/>
        </w:tabs>
        <w:jc w:val="right"/>
        <w:rPr>
          <w:rFonts w:cs="Arial"/>
          <w:szCs w:val="24"/>
        </w:rPr>
      </w:pPr>
    </w:p>
    <w:p w:rsidR="00D52010" w:rsidRDefault="00D52010" w:rsidP="00D52010">
      <w:pPr>
        <w:tabs>
          <w:tab w:val="left" w:pos="532"/>
        </w:tabs>
        <w:jc w:val="right"/>
        <w:outlineLvl w:val="0"/>
        <w:rPr>
          <w:rFonts w:cs="Arial"/>
          <w:szCs w:val="24"/>
        </w:rPr>
      </w:pPr>
      <w:r>
        <w:rPr>
          <w:rFonts w:cs="Arial"/>
          <w:szCs w:val="24"/>
        </w:rPr>
        <w:t>ΔΗΜΗΤΡΑ ΧΑΤΖΗΜΑΝΩΛΗ</w:t>
      </w:r>
    </w:p>
    <w:sectPr w:rsidR="00D52010" w:rsidSect="00C004C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52010"/>
    <w:rsid w:val="009C4FE8"/>
    <w:rsid w:val="00C004CB"/>
    <w:rsid w:val="00D5201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10"/>
    <w:pPr>
      <w:overflowPunct w:val="0"/>
      <w:autoSpaceDE w:val="0"/>
      <w:autoSpaceDN w:val="0"/>
      <w:adjustRightInd w:val="0"/>
    </w:pPr>
    <w:rPr>
      <w:rFonts w:ascii="Arial" w:eastAsia="Times New Roman" w:hAnsi="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D52010"/>
    <w:rPr>
      <w:color w:val="0000FF"/>
      <w:u w:val="single"/>
    </w:rPr>
  </w:style>
  <w:style w:type="paragraph" w:styleId="a3">
    <w:name w:val="Balloon Text"/>
    <w:basedOn w:val="a"/>
    <w:link w:val="Char"/>
    <w:uiPriority w:val="99"/>
    <w:semiHidden/>
    <w:unhideWhenUsed/>
    <w:rsid w:val="00D52010"/>
    <w:rPr>
      <w:rFonts w:ascii="Tahoma" w:hAnsi="Tahoma" w:cs="Tahoma"/>
      <w:sz w:val="16"/>
      <w:szCs w:val="16"/>
    </w:rPr>
  </w:style>
  <w:style w:type="character" w:customStyle="1" w:styleId="Char">
    <w:name w:val="Κείμενο πλαισίου Char"/>
    <w:basedOn w:val="a0"/>
    <w:link w:val="a3"/>
    <w:uiPriority w:val="99"/>
    <w:semiHidden/>
    <w:rsid w:val="00D52010"/>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divs>
    <w:div w:id="47915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du@dipe-a-athin.att.sch.gr" TargetMode="External"/><Relationship Id="rId5" Type="http://schemas.openxmlformats.org/officeDocument/2006/relationships/hyperlink" Target="http://dipe-a-athin.att.sch.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240</Words>
  <Characters>1299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1536</CharactersWithSpaces>
  <SharedDoc>false</SharedDoc>
  <HLinks>
    <vt:vector size="12" baseType="variant">
      <vt:variant>
        <vt:i4>3145741</vt:i4>
      </vt:variant>
      <vt:variant>
        <vt:i4>3</vt:i4>
      </vt:variant>
      <vt:variant>
        <vt:i4>0</vt:i4>
      </vt:variant>
      <vt:variant>
        <vt:i4>5</vt:i4>
      </vt:variant>
      <vt:variant>
        <vt:lpwstr>mailto:edu@dipe-a-athin.att.sch.gr</vt:lpwstr>
      </vt:variant>
      <vt:variant>
        <vt:lpwstr/>
      </vt:variant>
      <vt:variant>
        <vt:i4>6881386</vt:i4>
      </vt:variant>
      <vt:variant>
        <vt:i4>0</vt:i4>
      </vt:variant>
      <vt:variant>
        <vt:i4>0</vt:i4>
      </vt:variant>
      <vt:variant>
        <vt:i4>5</vt:i4>
      </vt:variant>
      <vt:variant>
        <vt:lpwstr>http://dipe-a-athin.att.sch.gr/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mixan-pc2</dc:creator>
  <cp:lastModifiedBy>Spin-o.s.</cp:lastModifiedBy>
  <cp:revision>2</cp:revision>
  <dcterms:created xsi:type="dcterms:W3CDTF">2015-02-11T08:32:00Z</dcterms:created>
  <dcterms:modified xsi:type="dcterms:W3CDTF">2015-02-11T08:32:00Z</dcterms:modified>
</cp:coreProperties>
</file>